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430" w:rsidRPr="008A2260" w:rsidRDefault="008A2260" w:rsidP="008A2260">
      <w:pPr>
        <w:spacing w:after="0" w:line="240" w:lineRule="auto"/>
        <w:jc w:val="center"/>
        <w:rPr>
          <w:b/>
          <w:sz w:val="52"/>
          <w:szCs w:val="52"/>
        </w:rPr>
      </w:pPr>
      <w:r w:rsidRPr="008A2260">
        <w:rPr>
          <w:b/>
          <w:sz w:val="52"/>
          <w:szCs w:val="52"/>
        </w:rPr>
        <w:t>PLC AT WORK</w:t>
      </w:r>
    </w:p>
    <w:p w:rsidR="008A2260" w:rsidRDefault="003230D5" w:rsidP="008A2260">
      <w:pPr>
        <w:spacing w:after="0" w:line="240" w:lineRule="auto"/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7815580</wp:posOffset>
                </wp:positionH>
                <wp:positionV relativeFrom="paragraph">
                  <wp:posOffset>76835</wp:posOffset>
                </wp:positionV>
                <wp:extent cx="1007110" cy="76581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11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260" w:rsidRDefault="008A22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10358" cy="666750"/>
                                  <wp:effectExtent l="19050" t="0" r="8792" b="0"/>
                                  <wp:docPr id="7" name="Picture 7" descr="http://www.acsa.org/ClientResources/Images/Logos/LM%20Logos/SolutionTree_color_web_15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www.acsa.org/ClientResources/Images/Logos/LM%20Logos/SolutionTree_color_web_15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0358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15.4pt;margin-top:6.05pt;width:79.3pt;height:6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" stroked="f">
                <v:textbox>
                  <w:txbxContent>
                    <w:p w:rsidR="008A2260" w:rsidRDefault="008A226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10358" cy="666750"/>
                            <wp:effectExtent l="19050" t="0" r="8792" b="0"/>
                            <wp:docPr id="7" name="Picture 7" descr="http://www.acsa.org/ClientResources/Images/Logos/LM%20Logos/SolutionTree_color_web_15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www.acsa.org/ClientResources/Images/Logos/LM%20Logos/SolutionTree_color_web_15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0358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A2260" w:rsidRPr="008A2260">
        <w:rPr>
          <w:b/>
          <w:sz w:val="52"/>
          <w:szCs w:val="52"/>
        </w:rPr>
        <w:t>Action Plan</w:t>
      </w:r>
    </w:p>
    <w:p w:rsidR="008A2260" w:rsidRPr="008A2260" w:rsidRDefault="008A2260" w:rsidP="008A2260">
      <w:pPr>
        <w:spacing w:after="0" w:line="240" w:lineRule="auto"/>
        <w:rPr>
          <w:b/>
          <w:sz w:val="24"/>
          <w:szCs w:val="24"/>
        </w:rPr>
      </w:pPr>
    </w:p>
    <w:p w:rsidR="008A2260" w:rsidRDefault="008A2260" w:rsidP="008A2260">
      <w:pPr>
        <w:spacing w:after="0" w:line="240" w:lineRule="auto"/>
        <w:rPr>
          <w:b/>
          <w:sz w:val="52"/>
          <w:szCs w:val="52"/>
        </w:rPr>
      </w:pPr>
      <w:r>
        <w:rPr>
          <w:b/>
          <w:sz w:val="52"/>
          <w:szCs w:val="52"/>
        </w:rPr>
        <w:t>GOAL: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808"/>
        <w:gridCol w:w="2808"/>
        <w:gridCol w:w="2808"/>
        <w:gridCol w:w="2808"/>
      </w:tblGrid>
      <w:tr w:rsidR="008A2260" w:rsidTr="008A2260">
        <w:tc>
          <w:tcPr>
            <w:tcW w:w="2808" w:type="dxa"/>
          </w:tcPr>
          <w:p w:rsidR="008A2260" w:rsidRPr="008A2260" w:rsidRDefault="008A2260" w:rsidP="008A2260">
            <w:pPr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Action Steps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Responsible Team Members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Timeline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Resources Needed</w:t>
            </w: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Measurable</w:t>
            </w: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Indicators</w:t>
            </w:r>
          </w:p>
        </w:tc>
      </w:tr>
      <w:tr w:rsidR="008A2260" w:rsidTr="008A2260">
        <w:tc>
          <w:tcPr>
            <w:tcW w:w="2808" w:type="dxa"/>
          </w:tcPr>
          <w:p w:rsidR="00607466" w:rsidRDefault="0060746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Intro/ overview of new document</w:t>
            </w:r>
          </w:p>
          <w:p w:rsidR="00607466" w:rsidRDefault="00607466" w:rsidP="008A2260">
            <w:pPr>
              <w:rPr>
                <w:b/>
                <w:sz w:val="24"/>
                <w:szCs w:val="24"/>
              </w:rPr>
            </w:pPr>
          </w:p>
          <w:p w:rsidR="00607466" w:rsidRDefault="00607466" w:rsidP="008A2260">
            <w:pPr>
              <w:rPr>
                <w:b/>
                <w:sz w:val="24"/>
                <w:szCs w:val="24"/>
              </w:rPr>
            </w:pPr>
          </w:p>
          <w:p w:rsidR="008A2260" w:rsidRDefault="0060746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Mindset discussion/ read article</w:t>
            </w:r>
          </w:p>
          <w:p w:rsidR="00607466" w:rsidRDefault="00607466" w:rsidP="008A2260">
            <w:pPr>
              <w:rPr>
                <w:b/>
                <w:sz w:val="24"/>
                <w:szCs w:val="24"/>
              </w:rPr>
            </w:pPr>
          </w:p>
          <w:p w:rsidR="00607466" w:rsidRDefault="00607466" w:rsidP="008A2260">
            <w:pPr>
              <w:rPr>
                <w:b/>
                <w:sz w:val="24"/>
                <w:szCs w:val="24"/>
              </w:rPr>
            </w:pPr>
          </w:p>
          <w:p w:rsidR="00607466" w:rsidRDefault="0060746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 Mathematical Practices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8A2260" w:rsidRDefault="008A2260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:rsidR="00607466" w:rsidRDefault="0060746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Melissa Lynn</w:t>
            </w:r>
          </w:p>
          <w:p w:rsidR="00607466" w:rsidRDefault="00607466" w:rsidP="008A2260">
            <w:pPr>
              <w:rPr>
                <w:b/>
                <w:sz w:val="24"/>
                <w:szCs w:val="24"/>
              </w:rPr>
            </w:pPr>
          </w:p>
          <w:p w:rsidR="00607466" w:rsidRDefault="00607466" w:rsidP="008A2260">
            <w:pPr>
              <w:rPr>
                <w:b/>
                <w:sz w:val="24"/>
                <w:szCs w:val="24"/>
              </w:rPr>
            </w:pPr>
          </w:p>
          <w:p w:rsidR="00607466" w:rsidRDefault="00607466" w:rsidP="008A2260">
            <w:pPr>
              <w:rPr>
                <w:b/>
                <w:sz w:val="24"/>
                <w:szCs w:val="24"/>
              </w:rPr>
            </w:pPr>
          </w:p>
          <w:p w:rsidR="008A2260" w:rsidRDefault="0060746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Marisa Franz</w:t>
            </w:r>
          </w:p>
          <w:p w:rsidR="00607466" w:rsidRDefault="00607466" w:rsidP="008A2260">
            <w:pPr>
              <w:rPr>
                <w:b/>
                <w:sz w:val="24"/>
                <w:szCs w:val="24"/>
              </w:rPr>
            </w:pPr>
          </w:p>
          <w:p w:rsidR="00607466" w:rsidRDefault="00607466" w:rsidP="008A2260">
            <w:pPr>
              <w:rPr>
                <w:b/>
                <w:sz w:val="24"/>
                <w:szCs w:val="24"/>
              </w:rPr>
            </w:pPr>
          </w:p>
          <w:p w:rsidR="00607466" w:rsidRDefault="00607466" w:rsidP="008A2260">
            <w:pPr>
              <w:rPr>
                <w:b/>
                <w:sz w:val="24"/>
                <w:szCs w:val="24"/>
              </w:rPr>
            </w:pPr>
          </w:p>
          <w:p w:rsidR="00607466" w:rsidRPr="008A2260" w:rsidRDefault="0060746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Melissa Lynn</w:t>
            </w:r>
          </w:p>
        </w:tc>
        <w:tc>
          <w:tcPr>
            <w:tcW w:w="2808" w:type="dxa"/>
          </w:tcPr>
          <w:p w:rsidR="00607466" w:rsidRDefault="0060746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Aug 26</w:t>
            </w:r>
          </w:p>
          <w:p w:rsidR="00607466" w:rsidRDefault="00607466" w:rsidP="008A2260">
            <w:pPr>
              <w:rPr>
                <w:b/>
                <w:sz w:val="24"/>
                <w:szCs w:val="24"/>
              </w:rPr>
            </w:pPr>
          </w:p>
          <w:p w:rsidR="00607466" w:rsidRDefault="00607466" w:rsidP="008A2260">
            <w:pPr>
              <w:rPr>
                <w:b/>
                <w:sz w:val="24"/>
                <w:szCs w:val="24"/>
              </w:rPr>
            </w:pPr>
          </w:p>
          <w:p w:rsidR="00607466" w:rsidRDefault="00607466" w:rsidP="008A2260">
            <w:pPr>
              <w:rPr>
                <w:b/>
                <w:sz w:val="24"/>
                <w:szCs w:val="24"/>
              </w:rPr>
            </w:pPr>
          </w:p>
          <w:p w:rsidR="008A2260" w:rsidRDefault="0060746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Sep 30</w:t>
            </w:r>
          </w:p>
          <w:p w:rsidR="00607466" w:rsidRDefault="00607466" w:rsidP="008A2260">
            <w:pPr>
              <w:rPr>
                <w:b/>
                <w:sz w:val="24"/>
                <w:szCs w:val="24"/>
              </w:rPr>
            </w:pPr>
          </w:p>
          <w:p w:rsidR="00607466" w:rsidRDefault="00607466" w:rsidP="008A2260">
            <w:pPr>
              <w:rPr>
                <w:b/>
                <w:sz w:val="24"/>
                <w:szCs w:val="24"/>
              </w:rPr>
            </w:pPr>
          </w:p>
          <w:p w:rsidR="00607466" w:rsidRDefault="00607466" w:rsidP="008A2260">
            <w:pPr>
              <w:rPr>
                <w:b/>
                <w:sz w:val="24"/>
                <w:szCs w:val="24"/>
              </w:rPr>
            </w:pPr>
          </w:p>
          <w:p w:rsidR="00607466" w:rsidRPr="008A2260" w:rsidRDefault="0060746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Sep 30</w:t>
            </w:r>
          </w:p>
        </w:tc>
        <w:tc>
          <w:tcPr>
            <w:tcW w:w="2808" w:type="dxa"/>
          </w:tcPr>
          <w:p w:rsidR="00607466" w:rsidRDefault="0060746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MCPS Curriculum Doc</w:t>
            </w:r>
          </w:p>
          <w:p w:rsidR="00607466" w:rsidRDefault="00607466" w:rsidP="008A2260">
            <w:pPr>
              <w:rPr>
                <w:b/>
                <w:sz w:val="24"/>
                <w:szCs w:val="24"/>
              </w:rPr>
            </w:pPr>
          </w:p>
          <w:p w:rsidR="00607466" w:rsidRDefault="00607466" w:rsidP="008A2260">
            <w:pPr>
              <w:rPr>
                <w:b/>
                <w:sz w:val="24"/>
                <w:szCs w:val="24"/>
              </w:rPr>
            </w:pPr>
          </w:p>
          <w:p w:rsidR="00607466" w:rsidRDefault="00607466" w:rsidP="008A2260">
            <w:pPr>
              <w:rPr>
                <w:b/>
                <w:sz w:val="24"/>
                <w:szCs w:val="24"/>
              </w:rPr>
            </w:pPr>
          </w:p>
          <w:p w:rsidR="008A2260" w:rsidRDefault="0060746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Article, copy of Mindset Book</w:t>
            </w:r>
          </w:p>
          <w:p w:rsidR="00607466" w:rsidRDefault="00607466" w:rsidP="008A2260">
            <w:pPr>
              <w:rPr>
                <w:b/>
                <w:sz w:val="24"/>
                <w:szCs w:val="24"/>
              </w:rPr>
            </w:pPr>
          </w:p>
          <w:p w:rsidR="00607466" w:rsidRDefault="00607466" w:rsidP="008A2260">
            <w:pPr>
              <w:rPr>
                <w:b/>
                <w:sz w:val="24"/>
                <w:szCs w:val="24"/>
              </w:rPr>
            </w:pPr>
          </w:p>
          <w:p w:rsidR="00607466" w:rsidRPr="008A2260" w:rsidRDefault="0060746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Sorting Activity</w:t>
            </w:r>
          </w:p>
        </w:tc>
        <w:tc>
          <w:tcPr>
            <w:tcW w:w="2808" w:type="dxa"/>
          </w:tcPr>
          <w:p w:rsidR="00607466" w:rsidRDefault="0060746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Discussion/ Check for understanding</w:t>
            </w:r>
          </w:p>
          <w:p w:rsidR="00607466" w:rsidRDefault="00607466" w:rsidP="008A2260">
            <w:pPr>
              <w:rPr>
                <w:b/>
                <w:sz w:val="24"/>
                <w:szCs w:val="24"/>
              </w:rPr>
            </w:pPr>
          </w:p>
          <w:p w:rsidR="00607466" w:rsidRDefault="00607466" w:rsidP="008A2260">
            <w:pPr>
              <w:rPr>
                <w:b/>
                <w:sz w:val="24"/>
                <w:szCs w:val="24"/>
              </w:rPr>
            </w:pPr>
          </w:p>
          <w:p w:rsidR="008A2260" w:rsidRDefault="0060746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Questioning Strategies used in class</w:t>
            </w:r>
          </w:p>
          <w:p w:rsidR="00607466" w:rsidRDefault="00607466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607466" w:rsidRPr="008A2260" w:rsidRDefault="0060746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 of Wiki in PLC</w:t>
            </w:r>
          </w:p>
        </w:tc>
      </w:tr>
    </w:tbl>
    <w:p w:rsidR="008A2260" w:rsidRPr="008A2260" w:rsidRDefault="008A2260" w:rsidP="008A2260">
      <w:pPr>
        <w:spacing w:after="0" w:line="240" w:lineRule="auto"/>
        <w:rPr>
          <w:b/>
          <w:sz w:val="52"/>
          <w:szCs w:val="52"/>
        </w:rPr>
      </w:pPr>
    </w:p>
    <w:sectPr w:rsidR="008A2260" w:rsidRPr="008A2260" w:rsidSect="008A2260">
      <w:pgSz w:w="15840" w:h="12240" w:orient="landscape"/>
      <w:pgMar w:top="864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260"/>
    <w:rsid w:val="000154B8"/>
    <w:rsid w:val="0024452D"/>
    <w:rsid w:val="003230D5"/>
    <w:rsid w:val="004926A9"/>
    <w:rsid w:val="00607466"/>
    <w:rsid w:val="00881586"/>
    <w:rsid w:val="008A2260"/>
    <w:rsid w:val="00B339FB"/>
    <w:rsid w:val="00C8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402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Vaneps</dc:creator>
  <cp:lastModifiedBy>brbessette</cp:lastModifiedBy>
  <cp:revision>2</cp:revision>
  <dcterms:created xsi:type="dcterms:W3CDTF">2013-09-25T20:49:00Z</dcterms:created>
  <dcterms:modified xsi:type="dcterms:W3CDTF">2013-09-25T20:49:00Z</dcterms:modified>
</cp:coreProperties>
</file>